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：浆粕分厂压包机主油缸密封件</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1"/>
        <w:tblW w:w="889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288"/>
        <w:gridCol w:w="1665"/>
        <w:gridCol w:w="4039"/>
        <w:gridCol w:w="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4" w:hRule="atLeast"/>
          <w:jc w:val="center"/>
        </w:trPr>
        <w:tc>
          <w:tcPr>
            <w:tcW w:w="2288"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lang w:val="en-US" w:eastAsia="zh-CN"/>
              </w:rPr>
              <w:t>密封</w:t>
            </w:r>
            <w:r>
              <w:rPr>
                <w:rFonts w:hint="eastAsia" w:ascii="Times New Roman" w:hAnsi="Times New Roman" w:cs="宋体"/>
                <w:b w:val="0"/>
                <w:bCs/>
                <w:color w:val="000000"/>
                <w:sz w:val="21"/>
                <w:szCs w:val="21"/>
                <w:lang w:val="en-US" w:eastAsia="zh-CN"/>
              </w:rPr>
              <w:t>件</w:t>
            </w:r>
            <w:r>
              <w:rPr>
                <w:rFonts w:hint="eastAsia" w:ascii="Times New Roman" w:hAnsi="Times New Roman" w:eastAsia="宋体" w:cs="宋体"/>
                <w:b w:val="0"/>
                <w:bCs/>
                <w:color w:val="000000"/>
                <w:sz w:val="21"/>
                <w:szCs w:val="21"/>
                <w:lang w:val="en-US" w:eastAsia="zh-CN"/>
              </w:rPr>
              <w:t>备件</w:t>
            </w:r>
            <w:r>
              <w:rPr>
                <w:rFonts w:hint="eastAsia" w:ascii="Times New Roman" w:hAnsi="Times New Roman" w:eastAsia="宋体" w:cs="宋体"/>
                <w:b w:val="0"/>
                <w:bCs/>
                <w:color w:val="000000"/>
                <w:sz w:val="21"/>
                <w:szCs w:val="21"/>
              </w:rPr>
              <w:t>名称</w:t>
            </w:r>
          </w:p>
        </w:tc>
        <w:tc>
          <w:tcPr>
            <w:tcW w:w="1665" w:type="dxa"/>
            <w:tcBorders>
              <w:top w:val="single" w:color="auto" w:sz="8" w:space="0"/>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型号</w:t>
            </w:r>
          </w:p>
        </w:tc>
        <w:tc>
          <w:tcPr>
            <w:tcW w:w="4039" w:type="dxa"/>
            <w:tcBorders>
              <w:top w:val="single" w:color="auto" w:sz="8" w:space="0"/>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规格</w:t>
            </w:r>
          </w:p>
        </w:tc>
        <w:tc>
          <w:tcPr>
            <w:tcW w:w="904" w:type="dxa"/>
            <w:tcBorders>
              <w:top w:val="single" w:color="auto" w:sz="8" w:space="0"/>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3"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FFFFFF"/>
              </w:rPr>
              <w:t>主要密封组件</w:t>
            </w:r>
          </w:p>
        </w:tc>
        <w:tc>
          <w:tcPr>
            <w:tcW w:w="1665" w:type="dxa"/>
            <w:vMerge w:val="restart"/>
            <w:tcBorders>
              <w:top w:val="nil"/>
              <w:left w:val="nil"/>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cs="宋体"/>
                <w:b w:val="0"/>
                <w:bCs/>
                <w:i w:val="0"/>
                <w:caps w:val="0"/>
                <w:color w:val="000000"/>
                <w:spacing w:val="0"/>
                <w:sz w:val="21"/>
                <w:szCs w:val="21"/>
                <w:shd w:val="clear" w:color="auto" w:fill="FFFFFF"/>
                <w:lang w:eastAsia="zh-CN"/>
              </w:rPr>
              <w:t>压包机型号：</w:t>
            </w:r>
            <w:r>
              <w:rPr>
                <w:rFonts w:hint="eastAsia" w:ascii="Times New Roman" w:hAnsi="Times New Roman" w:eastAsia="宋体" w:cs="宋体"/>
                <w:b w:val="0"/>
                <w:bCs/>
                <w:i w:val="0"/>
                <w:caps w:val="0"/>
                <w:color w:val="000000"/>
                <w:spacing w:val="0"/>
                <w:sz w:val="21"/>
                <w:szCs w:val="21"/>
                <w:shd w:val="clear" w:color="auto" w:fill="FFFFFF"/>
              </w:rPr>
              <w:t>PAP 1000</w:t>
            </w: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FFFFFF"/>
              </w:rPr>
              <w:t>640x690x100</w:t>
            </w:r>
            <w:r>
              <w:rPr>
                <w:rFonts w:hint="eastAsia" w:ascii="Times New Roman" w:hAnsi="Times New Roman" w:eastAsia="宋体" w:cs="宋体"/>
                <w:b w:val="0"/>
                <w:bCs/>
                <w:i w:val="0"/>
                <w:caps w:val="0"/>
                <w:color w:val="000000"/>
                <w:spacing w:val="0"/>
                <w:sz w:val="21"/>
                <w:szCs w:val="21"/>
                <w:shd w:val="clear" w:color="auto" w:fill="FFFFFF"/>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FFFFFF"/>
              </w:rPr>
              <w:t>组件号：8（共7件套）</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lang w:val="en-US" w:eastAsia="zh-CN"/>
              </w:rPr>
            </w:pPr>
            <w:r>
              <w:rPr>
                <w:rFonts w:hint="eastAsia" w:ascii="Times New Roman" w:hAnsi="Times New Roman" w:eastAsia="宋体" w:cs="宋体"/>
                <w:b w:val="0"/>
                <w:bCs/>
                <w:color w:val="000000"/>
                <w:sz w:val="21"/>
                <w:szCs w:val="21"/>
              </w:rPr>
              <w:t>1</w:t>
            </w:r>
            <w:r>
              <w:rPr>
                <w:rFonts w:hint="eastAsia" w:ascii="Times New Roman" w:hAnsi="Times New Roman" w:eastAsia="宋体" w:cs="宋体"/>
                <w:b w:val="0"/>
                <w:bCs/>
                <w:color w:val="000000"/>
                <w:sz w:val="21"/>
                <w:szCs w:val="21"/>
                <w:lang w:val="en-US" w:eastAsia="zh-CN"/>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支撑环1</w:t>
            </w:r>
          </w:p>
        </w:tc>
        <w:tc>
          <w:tcPr>
            <w:tcW w:w="1665" w:type="dxa"/>
            <w:vMerge w:val="continue"/>
            <w:tcBorders>
              <w:left w:val="nil"/>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 xml:space="preserve">640.5/690x10 </w:t>
            </w:r>
            <w:r>
              <w:rPr>
                <w:rFonts w:hint="eastAsia" w:ascii="Times New Roman" w:hAnsi="Times New Roman" w:eastAsia="宋体" w:cs="宋体"/>
                <w:b w:val="0"/>
                <w:bCs/>
                <w:i w:val="0"/>
                <w:caps w:val="0"/>
                <w:color w:val="000000"/>
                <w:spacing w:val="0"/>
                <w:sz w:val="21"/>
                <w:szCs w:val="21"/>
                <w:shd w:val="clear" w:color="auto" w:fill="auto"/>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auto"/>
              </w:rPr>
              <w:t>件号：9</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lang w:val="en-US" w:eastAsia="zh-CN"/>
              </w:rPr>
              <w:t>2</w:t>
            </w:r>
            <w:r>
              <w:rPr>
                <w:rFonts w:hint="eastAsia" w:ascii="Times New Roman" w:hAnsi="Times New Roman" w:eastAsia="宋体" w:cs="宋体"/>
                <w:b w:val="0"/>
                <w:bCs/>
                <w:color w:val="000000"/>
                <w:sz w:val="21"/>
                <w:szCs w:val="21"/>
              </w:rPr>
              <w:t>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lang w:val="en-US" w:eastAsia="zh-CN"/>
              </w:rPr>
            </w:pPr>
            <w:r>
              <w:rPr>
                <w:rFonts w:hint="eastAsia" w:ascii="Times New Roman" w:hAnsi="Times New Roman" w:eastAsia="宋体" w:cs="宋体"/>
                <w:b w:val="0"/>
                <w:bCs/>
                <w:i w:val="0"/>
                <w:caps w:val="0"/>
                <w:color w:val="000000"/>
                <w:spacing w:val="0"/>
                <w:sz w:val="21"/>
                <w:szCs w:val="21"/>
                <w:shd w:val="clear" w:color="auto" w:fill="auto"/>
              </w:rPr>
              <w:t>支撑环</w:t>
            </w:r>
            <w:r>
              <w:rPr>
                <w:rFonts w:hint="eastAsia" w:ascii="Times New Roman" w:hAnsi="Times New Roman" w:eastAsia="宋体" w:cs="宋体"/>
                <w:b w:val="0"/>
                <w:bCs/>
                <w:i w:val="0"/>
                <w:caps w:val="0"/>
                <w:color w:val="000000"/>
                <w:spacing w:val="0"/>
                <w:sz w:val="21"/>
                <w:szCs w:val="21"/>
                <w:shd w:val="clear" w:color="auto" w:fill="auto"/>
                <w:lang w:val="en-US" w:eastAsia="zh-CN"/>
              </w:rPr>
              <w:t>2</w:t>
            </w:r>
          </w:p>
        </w:tc>
        <w:tc>
          <w:tcPr>
            <w:tcW w:w="1665" w:type="dxa"/>
            <w:vMerge w:val="continue"/>
            <w:tcBorders>
              <w:left w:val="nil"/>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FFFFFF"/>
              </w:rPr>
              <w:t xml:space="preserve">676.6/690x2 </w:t>
            </w:r>
            <w:r>
              <w:rPr>
                <w:rFonts w:hint="eastAsia" w:ascii="Times New Roman" w:hAnsi="Times New Roman" w:eastAsia="宋体" w:cs="宋体"/>
                <w:b w:val="0"/>
                <w:bCs/>
                <w:i w:val="0"/>
                <w:caps w:val="0"/>
                <w:color w:val="000000"/>
                <w:spacing w:val="0"/>
                <w:sz w:val="21"/>
                <w:szCs w:val="21"/>
                <w:shd w:val="clear" w:color="auto" w:fill="FFFFFF"/>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FFFFFF"/>
              </w:rPr>
              <w:t>件号：10</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1件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7" w:hRule="atLeast"/>
          <w:jc w:val="center"/>
        </w:trPr>
        <w:tc>
          <w:tcPr>
            <w:tcW w:w="2288" w:type="dxa"/>
            <w:tcBorders>
              <w:top w:val="nil"/>
              <w:left w:val="single" w:color="auto" w:sz="8" w:space="0"/>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O型圈</w:t>
            </w:r>
          </w:p>
        </w:tc>
        <w:tc>
          <w:tcPr>
            <w:tcW w:w="1665" w:type="dxa"/>
            <w:vMerge w:val="continue"/>
            <w:tcBorders>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p>
        </w:tc>
        <w:tc>
          <w:tcPr>
            <w:tcW w:w="4039"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i w:val="0"/>
                <w:caps w:val="0"/>
                <w:color w:val="000000"/>
                <w:spacing w:val="0"/>
                <w:sz w:val="21"/>
                <w:szCs w:val="21"/>
                <w:shd w:val="clear" w:color="auto" w:fill="auto"/>
              </w:rPr>
              <w:t xml:space="preserve">649.0x8.4 </w:t>
            </w:r>
            <w:r>
              <w:rPr>
                <w:rFonts w:hint="eastAsia" w:ascii="Times New Roman" w:hAnsi="Times New Roman" w:eastAsia="宋体" w:cs="宋体"/>
                <w:b w:val="0"/>
                <w:bCs/>
                <w:i w:val="0"/>
                <w:caps w:val="0"/>
                <w:color w:val="000000"/>
                <w:spacing w:val="0"/>
                <w:sz w:val="21"/>
                <w:szCs w:val="21"/>
                <w:shd w:val="clear" w:color="auto" w:fill="auto"/>
                <w:lang w:val="en-US" w:eastAsia="zh-CN"/>
              </w:rPr>
              <w:t xml:space="preserve">    </w:t>
            </w:r>
            <w:r>
              <w:rPr>
                <w:rFonts w:hint="eastAsia" w:ascii="Times New Roman" w:hAnsi="Times New Roman" w:eastAsia="宋体" w:cs="宋体"/>
                <w:b w:val="0"/>
                <w:bCs/>
                <w:i w:val="0"/>
                <w:caps w:val="0"/>
                <w:color w:val="000000"/>
                <w:spacing w:val="0"/>
                <w:sz w:val="21"/>
                <w:szCs w:val="21"/>
                <w:shd w:val="clear" w:color="auto" w:fill="auto"/>
              </w:rPr>
              <w:t>件号：11</w:t>
            </w:r>
          </w:p>
        </w:tc>
        <w:tc>
          <w:tcPr>
            <w:tcW w:w="904" w:type="dxa"/>
            <w:tcBorders>
              <w:top w:val="nil"/>
              <w:left w:val="nil"/>
              <w:bottom w:val="single" w:color="auto" w:sz="8" w:space="0"/>
              <w:right w:val="single" w:color="auto" w:sz="8" w:space="0"/>
            </w:tcBorders>
            <w:tcMar>
              <w:left w:w="108" w:type="dxa"/>
              <w:right w:w="108"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rPr>
                <w:rFonts w:hint="eastAsia" w:ascii="Times New Roman" w:hAnsi="Times New Roman" w:eastAsia="宋体" w:cs="宋体"/>
                <w:b w:val="0"/>
                <w:bCs/>
                <w:sz w:val="21"/>
                <w:szCs w:val="21"/>
              </w:rPr>
            </w:pPr>
            <w:r>
              <w:rPr>
                <w:rFonts w:hint="eastAsia" w:ascii="Times New Roman" w:hAnsi="Times New Roman" w:eastAsia="宋体" w:cs="宋体"/>
                <w:b w:val="0"/>
                <w:bCs/>
                <w:color w:val="000000"/>
                <w:sz w:val="21"/>
                <w:szCs w:val="21"/>
              </w:rPr>
              <w:t>1件</w:t>
            </w:r>
          </w:p>
        </w:tc>
      </w:tr>
    </w:tbl>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附密封组件装配图（1-606 0032）及零件明细清单（1-606 0032-01）。【见附件1】</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2.2.1原密封组件品牌：Valmet。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现场工况：油缸使用介质:46#抗磨液压油，最高工作温度：70℃，压制力：1000吨。浆包最大尺寸：800x950x1150，浆包最大重量：300公斤，干含量：80-90%，开度：1200mm。投标方提供的密封组件必须保证能与青山纸业现有型号：PAP 1000压包机油缸密封件相互换使用。密封件保证尺寸上百分百无误差安装，满足现场安装及使用要求，不得改变原有的密封件形式。投标方需注明密封件选用材质。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3.1交货时间：投标时须注明最短交货期。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5.4中标并签订合同后，</w:t>
      </w:r>
      <w:r>
        <w:rPr>
          <w:rFonts w:hint="eastAsia" w:ascii="Times New Roman" w:hAnsi="Times New Roman" w:eastAsia="宋体"/>
          <w:b w:val="0"/>
          <w:bCs w:val="0"/>
          <w:color w:val="auto"/>
          <w:sz w:val="24"/>
          <w:szCs w:val="24"/>
          <w:lang w:val="en-US" w:eastAsia="zh-CN"/>
        </w:rPr>
        <w:t>中标方</w:t>
      </w:r>
      <w:r>
        <w:rPr>
          <w:rFonts w:hint="default" w:ascii="Times New Roman" w:hAnsi="Times New Roman" w:eastAsia="宋体"/>
          <w:b w:val="0"/>
          <w:bCs w:val="0"/>
          <w:color w:val="auto"/>
          <w:sz w:val="24"/>
          <w:szCs w:val="24"/>
          <w:lang w:val="en-US" w:eastAsia="zh-CN"/>
        </w:rPr>
        <w:t>不能按时履约必须支付违约金为合同总额的10%，其余按《招投标法》、《中华人民共和国民法典》等相关法律法规执行。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：备件按照生产厂家的产品验收标准（投标人投标时提供）和中国国家标准进行验收。</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6</w:t>
      </w:r>
      <w:r>
        <w:rPr>
          <w:rFonts w:ascii="Times New Roman" w:hAnsi="Times New Roman" w:eastAsia="宋体"/>
          <w:color w:val="auto"/>
          <w:sz w:val="24"/>
          <w:szCs w:val="24"/>
        </w:rPr>
        <w:t>日</w:t>
      </w:r>
      <w:r>
        <w:rPr>
          <w:rFonts w:hint="eastAsia" w:ascii="Times New Roman" w:hAnsi="Times New Roman"/>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3000元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技术联系人：黄海龙15859854798（浆粕分厂）</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：密封组件装配图（1-606 0032）及零件明细清单（1-606 0032-01）【注：有意向参与投标的单位，可联系招标办获取】</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25</w:t>
      </w:r>
      <w:bookmarkStart w:id="0" w:name="_GoBack"/>
      <w:bookmarkEnd w:id="0"/>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2：声明函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3SB079C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4D0210A"/>
    <w:rsid w:val="47BB01F2"/>
    <w:rsid w:val="47C60904"/>
    <w:rsid w:val="4810454C"/>
    <w:rsid w:val="48571F9B"/>
    <w:rsid w:val="485A1FE6"/>
    <w:rsid w:val="494848CE"/>
    <w:rsid w:val="4ACF470A"/>
    <w:rsid w:val="50635474"/>
    <w:rsid w:val="510D00AA"/>
    <w:rsid w:val="53B91808"/>
    <w:rsid w:val="55867334"/>
    <w:rsid w:val="558B152B"/>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2023-04-25T01:14:30Z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